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86" w:rsidRPr="00EE0B86" w:rsidRDefault="00EE0B86" w:rsidP="00EE0B8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E0B86">
        <w:rPr>
          <w:rFonts w:ascii="Arial" w:hAnsi="Arial" w:cs="Arial"/>
          <w:b/>
          <w:sz w:val="24"/>
          <w:szCs w:val="24"/>
        </w:rPr>
        <w:t>Joaquim Nabuco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>Nome completo:</w:t>
      </w:r>
      <w:r w:rsidRPr="00EE0B86">
        <w:rPr>
          <w:rFonts w:ascii="Arial" w:hAnsi="Arial" w:cs="Arial"/>
          <w:sz w:val="24"/>
          <w:szCs w:val="24"/>
        </w:rPr>
        <w:tab/>
        <w:t>Joaquim Aurélio Barreto Nabuco de Araújo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>Nascimento:</w:t>
      </w:r>
      <w:r w:rsidRPr="00EE0B86">
        <w:rPr>
          <w:rFonts w:ascii="Arial" w:hAnsi="Arial" w:cs="Arial"/>
          <w:sz w:val="24"/>
          <w:szCs w:val="24"/>
        </w:rPr>
        <w:tab/>
        <w:t>Recife, PE, em 19 de agosto de 1849.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>Falecimento:</w:t>
      </w:r>
      <w:r w:rsidRPr="00EE0B86">
        <w:rPr>
          <w:rFonts w:ascii="Arial" w:hAnsi="Arial" w:cs="Arial"/>
          <w:sz w:val="24"/>
          <w:szCs w:val="24"/>
        </w:rPr>
        <w:tab/>
        <w:t>Washington, EUA, em 17 de janeiro de 1910.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>Forma autorizada:</w:t>
      </w:r>
      <w:r w:rsidRPr="00EE0B86">
        <w:rPr>
          <w:rFonts w:ascii="Arial" w:hAnsi="Arial" w:cs="Arial"/>
          <w:sz w:val="24"/>
          <w:szCs w:val="24"/>
        </w:rPr>
        <w:tab/>
        <w:t>Nabuco, Joaquim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</w:p>
    <w:p w:rsidR="00EE0B86" w:rsidRPr="00EE0B86" w:rsidRDefault="00EE0B86" w:rsidP="00EE0B86">
      <w:pPr>
        <w:jc w:val="both"/>
        <w:rPr>
          <w:rFonts w:ascii="Arial" w:hAnsi="Arial" w:cs="Arial"/>
          <w:b/>
          <w:sz w:val="24"/>
          <w:szCs w:val="24"/>
        </w:rPr>
      </w:pPr>
      <w:r w:rsidRPr="00EE0B86">
        <w:rPr>
          <w:rFonts w:ascii="Arial" w:hAnsi="Arial" w:cs="Arial"/>
          <w:b/>
          <w:sz w:val="24"/>
          <w:szCs w:val="24"/>
        </w:rPr>
        <w:t>Biografia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>Era filho do senador José Tomás Nabuco de Araújo, "o Estadista do Império", e de Ana Benigna Barreto Nabuco de Araújo, irmã do marquês do Recife, Francisco Pais Barreto. Estudou humanidades no Colégio Pedro II, bacharelando-se em letras. Em 1865, seguiu para São Paulo, onde fez os três primeiros anos de Direito. Formou-se no Recife, em 1870. Entrou logo para o serviço diplomático, como adido de primeira classe em Londres, depois em Washington, de 1876 a 1879.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>Atraído pela política interna, foi eleito deputado geral por sua província, vindo então a residir no Rio. Sua entrada para a Câmara marcou o início de sua campanha em favor do Abolicionismo, que logo se tornou causa nacional, na defesa da qual ele tanto cresceu na admiração de todos os brasileiros. De 1881 a 1884, Nabuco viajou pela Europa. Em 1883, em Londres, publicou O Abolicionismo. De regresso ao país, foi novamente eleito deputado por Pernambuco, retomando o lugar de líder da campanha abolicionista, que cinco anos depois era coroada de êxito. Ao ser proclamada a República, em 1889, permaneceu intransigente nas convicções monarquistas e, mais de uma vez, resistiu ao apelo que lhe dirigiam os chefes da nova política para tornar ao serviço diplomático. Retirou-se da vida pública, dedicando-se à sua obra e ao estudo.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 xml:space="preserve">Nessa fase de espontânea abstenção política, Joaquim Nabuco viveu no Rio de Janeiro, exercendo a advocacia e fazendo jornalismo. </w:t>
      </w:r>
      <w:proofErr w:type="spellStart"/>
      <w:r w:rsidRPr="00EE0B86">
        <w:rPr>
          <w:rFonts w:ascii="Arial" w:hAnsi="Arial" w:cs="Arial"/>
          <w:sz w:val="24"/>
          <w:szCs w:val="24"/>
        </w:rPr>
        <w:t>Freqüentava</w:t>
      </w:r>
      <w:proofErr w:type="spellEnd"/>
      <w:r w:rsidRPr="00EE0B86">
        <w:rPr>
          <w:rFonts w:ascii="Arial" w:hAnsi="Arial" w:cs="Arial"/>
          <w:sz w:val="24"/>
          <w:szCs w:val="24"/>
        </w:rPr>
        <w:t xml:space="preserve"> a redação da Revista Brasileira, onde estreitou relações e amizade com as mais altas figuras da vida literária brasileira, Machado de Assis, José Veríssimo, Lúcio de Mendonça, de cujo convívio nasceria a Academia Brasileira de Letras, em 1897.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 xml:space="preserve">Em 1900, o presidente Campos Sales conseguiu demovê-lo a aceitar o posto de enviado extraordinário e ministro plenipotenciário em missão especial em Londres, na questão do Brasil com a Inglaterra, a respeito dos limites da Guiana Inglesa. Em 1901, era acreditado em missão ordinária, como embaixador do Brasil em Londres e, a partir de 1905, em Washington. Em 1906, veio ao Rio de Janeiro para presidir a terceira Conferência Pan-Americana. Em sua companhia veio o Secretário de Estado norte-americano </w:t>
      </w:r>
      <w:proofErr w:type="spellStart"/>
      <w:r w:rsidRPr="00EE0B86">
        <w:rPr>
          <w:rFonts w:ascii="Arial" w:hAnsi="Arial" w:cs="Arial"/>
          <w:sz w:val="24"/>
          <w:szCs w:val="24"/>
        </w:rPr>
        <w:t>Elihu</w:t>
      </w:r>
      <w:proofErr w:type="spellEnd"/>
      <w:r w:rsidRPr="00EE0B86">
        <w:rPr>
          <w:rFonts w:ascii="Arial" w:hAnsi="Arial" w:cs="Arial"/>
          <w:sz w:val="24"/>
          <w:szCs w:val="24"/>
        </w:rPr>
        <w:t xml:space="preserve"> Root. Ambos eram </w:t>
      </w:r>
      <w:r w:rsidRPr="00EE0B86">
        <w:rPr>
          <w:rFonts w:ascii="Arial" w:hAnsi="Arial" w:cs="Arial"/>
          <w:sz w:val="24"/>
          <w:szCs w:val="24"/>
        </w:rPr>
        <w:lastRenderedPageBreak/>
        <w:t>defensores do pan-americanismo, no sentido de uma ampla e efetiva aproximação continental. Em 1909, fez uma viagem oficial a Havana, para assistir à restauração do governo nacional de Cuba. Nesse mesmo ano assinou em Washington várias convenções de Arbitramento com os Estados Unidos, Panamá, Equador, Costa Rica e Cuba.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>Grande era o seu prestígio perante o povo e o governo norte-americano, manifestado em expressões de admiração dos homens mais eminentes, a começar pelo Presidente Theodore Roosevelt e pelo Secretário de Estado Root; e na recepção das Universidades, nas quais proferiu uma série de conferências, propaganda viva de cultura brasileira. Quando faleceu, em Washington, seu corpo foi conduzido, com solenidade excepcional, para o cemitério da capital norte-americana, e depois foi trasladado para o Brasil, no cruzador North Caroline. Do Rio de Janeiro foi transportado para o Recife, a cidade que o viu nascer. Em 28 de setembro de 1915, Recife lhe inaugurou, em uma de suas praças públicas, uma estátua.</w:t>
      </w:r>
    </w:p>
    <w:p w:rsidR="00EE0B86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</w:p>
    <w:p w:rsidR="00782A73" w:rsidRPr="00EE0B86" w:rsidRDefault="00EE0B86" w:rsidP="00EE0B86">
      <w:pPr>
        <w:jc w:val="both"/>
        <w:rPr>
          <w:rFonts w:ascii="Arial" w:hAnsi="Arial" w:cs="Arial"/>
          <w:sz w:val="24"/>
          <w:szCs w:val="24"/>
        </w:rPr>
      </w:pPr>
      <w:r w:rsidRPr="00EE0B86">
        <w:rPr>
          <w:rFonts w:ascii="Arial" w:hAnsi="Arial" w:cs="Arial"/>
          <w:sz w:val="24"/>
          <w:szCs w:val="24"/>
        </w:rPr>
        <w:t>Camões | Minha Formação | O Abolicionismo</w:t>
      </w:r>
      <w:bookmarkEnd w:id="0"/>
    </w:p>
    <w:sectPr w:rsidR="00782A73" w:rsidRPr="00EE0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86"/>
    <w:rsid w:val="00A324D8"/>
    <w:rsid w:val="00CA491D"/>
    <w:rsid w:val="00E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3465-4727-4996-AEEC-7A62D8C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2015-06-26T19:44:00Z</dcterms:created>
  <dcterms:modified xsi:type="dcterms:W3CDTF">2015-06-26T19:45:00Z</dcterms:modified>
</cp:coreProperties>
</file>