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3E" w:rsidRDefault="0098473E" w:rsidP="0098473E">
      <w:r>
        <w:t xml:space="preserve">GLAZIOU, </w:t>
      </w:r>
      <w:proofErr w:type="gramStart"/>
      <w:r>
        <w:t>Auguste ;</w:t>
      </w:r>
      <w:proofErr w:type="gramEnd"/>
      <w:r>
        <w:t xml:space="preserve"> </w:t>
      </w:r>
      <w:proofErr w:type="spellStart"/>
      <w:r>
        <w:t>Introduction</w:t>
      </w:r>
      <w:proofErr w:type="spellEnd"/>
      <w:r>
        <w:t xml:space="preserve"> et liste </w:t>
      </w:r>
      <w:proofErr w:type="spellStart"/>
      <w:r>
        <w:t>des</w:t>
      </w:r>
      <w:proofErr w:type="spellEnd"/>
      <w:r>
        <w:t xml:space="preserve"> plantes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central </w:t>
      </w:r>
      <w:proofErr w:type="spellStart"/>
      <w:r>
        <w:t>recueillies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1861-1895. </w:t>
      </w:r>
      <w:proofErr w:type="gramStart"/>
      <w:r>
        <w:t>in</w:t>
      </w:r>
      <w:proofErr w:type="gramEnd"/>
      <w:r>
        <w:t xml:space="preserve"> </w:t>
      </w:r>
      <w:proofErr w:type="spellStart"/>
      <w:r>
        <w:t>Mémoires</w:t>
      </w:r>
      <w:proofErr w:type="spellEnd"/>
      <w:r>
        <w:t xml:space="preserve">, Paris,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botanique</w:t>
      </w:r>
      <w:proofErr w:type="spellEnd"/>
      <w:r>
        <w:t xml:space="preserve"> de France, 1905.</w:t>
      </w:r>
    </w:p>
    <w:p w:rsidR="0098473E" w:rsidRDefault="0098473E" w:rsidP="0098473E"/>
    <w:p w:rsidR="0098473E" w:rsidRDefault="0098473E" w:rsidP="0098473E">
      <w:r>
        <w:t>MERIAN, Jean-Yves (Org.</w:t>
      </w:r>
      <w:proofErr w:type="gramStart"/>
      <w:r>
        <w:t>) ;</w:t>
      </w:r>
      <w:proofErr w:type="gramEnd"/>
      <w:r>
        <w:t xml:space="preserve"> </w:t>
      </w:r>
      <w:proofErr w:type="spellStart"/>
      <w:r>
        <w:t>Glaziou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jardins </w:t>
      </w:r>
      <w:proofErr w:type="spellStart"/>
      <w:r>
        <w:t>sinueux</w:t>
      </w:r>
      <w:proofErr w:type="spellEnd"/>
      <w:r>
        <w:t xml:space="preserve">. Rio de Janeiro, Dantes ed., 2009. </w:t>
      </w:r>
    </w:p>
    <w:p w:rsidR="0098473E" w:rsidRDefault="0098473E" w:rsidP="0098473E"/>
    <w:p w:rsidR="0098473E" w:rsidRDefault="0098473E" w:rsidP="0098473E">
      <w:r>
        <w:t xml:space="preserve">HETZEL, Bia, NEGREIROS </w:t>
      </w:r>
      <w:proofErr w:type="gramStart"/>
      <w:r>
        <w:t>Silvia ;</w:t>
      </w:r>
      <w:proofErr w:type="gramEnd"/>
      <w:r>
        <w:t xml:space="preserve"> </w:t>
      </w:r>
      <w:proofErr w:type="spellStart"/>
      <w:r>
        <w:t>Glaziou</w:t>
      </w:r>
      <w:proofErr w:type="spellEnd"/>
      <w:r>
        <w:t xml:space="preserve"> e as raízes do paisagismo no Brasil. Rio de Janeiro, Ed. </w:t>
      </w:r>
      <w:proofErr w:type="spellStart"/>
      <w:r>
        <w:t>Manati</w:t>
      </w:r>
      <w:proofErr w:type="spellEnd"/>
      <w:r>
        <w:t>, 2011.</w:t>
      </w:r>
    </w:p>
    <w:p w:rsidR="0098473E" w:rsidRDefault="0098473E" w:rsidP="0098473E"/>
    <w:p w:rsidR="0098473E" w:rsidRDefault="0098473E" w:rsidP="0098473E">
      <w:r>
        <w:t xml:space="preserve">TERRA, </w:t>
      </w:r>
      <w:proofErr w:type="gramStart"/>
      <w:r>
        <w:t>Carlos ;</w:t>
      </w:r>
      <w:proofErr w:type="gramEnd"/>
      <w:r>
        <w:t xml:space="preserve"> Os jardins no Brasil : </w:t>
      </w:r>
      <w:proofErr w:type="spellStart"/>
      <w:r>
        <w:t>Glaziou</w:t>
      </w:r>
      <w:proofErr w:type="spellEnd"/>
      <w:r>
        <w:t xml:space="preserve"> revisitado. Rio de Janeiro, EBA/UFRJ, 2000.</w:t>
      </w:r>
    </w:p>
    <w:p w:rsidR="0098473E" w:rsidRDefault="0098473E" w:rsidP="0098473E"/>
    <w:p w:rsidR="0031162B" w:rsidRDefault="0098473E" w:rsidP="0098473E">
      <w:r>
        <w:t xml:space="preserve">TREBOR, </w:t>
      </w:r>
      <w:proofErr w:type="spellStart"/>
      <w:r>
        <w:t>Alef</w:t>
      </w:r>
      <w:proofErr w:type="spellEnd"/>
      <w:r>
        <w:t>, BULHÕES, Antônio, JUNQUEIRA Eulália, Fontes d’</w:t>
      </w:r>
      <w:proofErr w:type="spellStart"/>
      <w:r>
        <w:t>art</w:t>
      </w:r>
      <w:proofErr w:type="spellEnd"/>
      <w:r>
        <w:t xml:space="preserve"> – </w:t>
      </w:r>
      <w:proofErr w:type="spellStart"/>
      <w:r>
        <w:t>fontaines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statues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- à Rio de Janeiro. Paris, Ed. de </w:t>
      </w:r>
      <w:proofErr w:type="spellStart"/>
      <w:proofErr w:type="gramStart"/>
      <w:r>
        <w:t>l’Amateur</w:t>
      </w:r>
      <w:proofErr w:type="spellEnd"/>
      <w:proofErr w:type="gramEnd"/>
      <w:r>
        <w:t>, 2000.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E"/>
    <w:rsid w:val="00784C9B"/>
    <w:rsid w:val="0098473E"/>
    <w:rsid w:val="00A741A5"/>
    <w:rsid w:val="00E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2015-02-10T18:38:00Z</dcterms:created>
  <dcterms:modified xsi:type="dcterms:W3CDTF">2015-02-10T18:38:00Z</dcterms:modified>
</cp:coreProperties>
</file>