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88" w:rsidRPr="00A65E88" w:rsidRDefault="00A65E88" w:rsidP="00A65E88">
      <w:pPr>
        <w:jc w:val="both"/>
        <w:rPr>
          <w:rFonts w:ascii="Arial" w:hAnsi="Arial" w:cs="Arial"/>
          <w:b/>
          <w:sz w:val="24"/>
          <w:szCs w:val="24"/>
        </w:rPr>
      </w:pPr>
      <w:r w:rsidRPr="00A65E88">
        <w:rPr>
          <w:rFonts w:ascii="Arial" w:hAnsi="Arial" w:cs="Arial"/>
          <w:b/>
          <w:sz w:val="24"/>
          <w:szCs w:val="24"/>
        </w:rPr>
        <w:t>A Semana de Arte Moderna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Em fevereiro de 1922, realiza-se em São Paulo a Semana de Arte Moderna. O objetivo dos organizadores era acima de tudo a destruição das velhas formas artísticas na literatura, música e artes plásticas. Paralelamente, procuravam apresentar e afirmar os princípios da chamada arte moderna, ainda que eles mesmos estivessem confusos a respeito de seus projetos artísticos. Oswald de Andrade sintetiza o clima da época ao afirmar: "Não sabemos o que queremos. Mas sabemos o que não queremos." A proposição de uma semana (na verdade, foram só três noites) implicava uma amostragem geral da prática modernista. Programaram-se conferências, recitais, exposições, leituras, etc. O Teatro Municipal foi alugado. Toda uma atmosfera de provocação se estabeleceu nos círculos letrados da capital paulista. Havia dois partidos na cidade: o dos futuristas e o dos passadistas.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Desde a abertura da Semana, com a conferência equivocada de Graça Aranh</w:t>
      </w:r>
      <w:bookmarkStart w:id="0" w:name="_GoBack"/>
      <w:bookmarkEnd w:id="0"/>
      <w:r w:rsidRPr="00A65E88">
        <w:rPr>
          <w:rFonts w:ascii="Arial" w:hAnsi="Arial" w:cs="Arial"/>
          <w:sz w:val="24"/>
          <w:szCs w:val="24"/>
        </w:rPr>
        <w:t xml:space="preserve">a: A emoção estética na Arte Moderna, até a leitura de trechos vanguardistas por Mário de Andrade, Menotti </w:t>
      </w:r>
      <w:proofErr w:type="spellStart"/>
      <w:r w:rsidRPr="00A65E88">
        <w:rPr>
          <w:rFonts w:ascii="Arial" w:hAnsi="Arial" w:cs="Arial"/>
          <w:sz w:val="24"/>
          <w:szCs w:val="24"/>
        </w:rPr>
        <w:t>del</w:t>
      </w:r>
      <w:proofErr w:type="spellEnd"/>
      <w:r w:rsidRPr="00A65E88">
        <w:rPr>
          <w:rFonts w:ascii="Arial" w:hAnsi="Arial" w:cs="Arial"/>
          <w:sz w:val="24"/>
          <w:szCs w:val="24"/>
        </w:rPr>
        <w:t xml:space="preserve"> Picchia, Oswald de Andrade e outros, o público se manifestaria por apupos e aplausos fortes.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Porém, o momento mais sensacional da Semana ocorre na segunda noite, quando Ronald de Carvalho lê um poema de Manuel Bandeira, o qual não comparecera ao teatro por motivos de saúde: Os sapos. Trata-se de uma ironia corrosiva aos parnasianos, que ainda dominavam o gosto do público. Este reage através de vaias, gritos, patadas, interrompendo a sessão. Mas, metaforicamente, com sua iconoclastia pesada, o poema delimita o fim de uma época cultural: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Enfunando os papos,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Saem da penumbra,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Aos pulos, os sapos.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A luz os deslumbra.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Em ronco que aterra,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Berra o sapo-boi: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'- Meu pai foi à guerra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- Não foi! - Foi! - Não foi!' O sapo-tanoeiro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Parnasiano aguado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Diz: - 'Meu cancioneiro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É bem martelado.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Vede como primo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lastRenderedPageBreak/>
        <w:t>Em comer os hiatos!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Que arte! E nunca rimo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Os termos cognatos.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O meu verso é bom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Frumento sem joio.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Faço rimas com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Consoantes de apoio.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 xml:space="preserve">Vai </w:t>
      </w:r>
      <w:proofErr w:type="spellStart"/>
      <w:r w:rsidRPr="00A65E88">
        <w:rPr>
          <w:rFonts w:ascii="Arial" w:hAnsi="Arial" w:cs="Arial"/>
          <w:sz w:val="24"/>
          <w:szCs w:val="24"/>
        </w:rPr>
        <w:t>por</w:t>
      </w:r>
      <w:proofErr w:type="spellEnd"/>
      <w:r w:rsidRPr="00A65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E88">
        <w:rPr>
          <w:rFonts w:ascii="Arial" w:hAnsi="Arial" w:cs="Arial"/>
          <w:sz w:val="24"/>
          <w:szCs w:val="24"/>
        </w:rPr>
        <w:t>cinqüenta</w:t>
      </w:r>
      <w:proofErr w:type="spellEnd"/>
      <w:r w:rsidRPr="00A65E88">
        <w:rPr>
          <w:rFonts w:ascii="Arial" w:hAnsi="Arial" w:cs="Arial"/>
          <w:sz w:val="24"/>
          <w:szCs w:val="24"/>
        </w:rPr>
        <w:t xml:space="preserve"> anos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Que lhe dei a norma: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Reduzi sem danos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A formas a forma. Clame a sapataria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Em críticas céticas: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'Não há mais poesia,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Mas há artes poéticas...'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Brada de um assomo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O sapo-tanoeiro: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'A grande arte é como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Lavor de Joalheiro'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Urra o sapo-boi: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'- Meu pai foi rei - Foi!</w:t>
      </w:r>
    </w:p>
    <w:p w:rsidR="00A65E88" w:rsidRPr="00A65E88" w:rsidRDefault="00A65E88" w:rsidP="00A65E88">
      <w:pPr>
        <w:jc w:val="center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- Não foi! - Foi! - não foi!'</w:t>
      </w:r>
    </w:p>
    <w:p w:rsid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A importância estética da Semana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 xml:space="preserve">Se a Semana é realizada por jovens inexperientes, sob o domínio de doutrinas </w:t>
      </w:r>
      <w:proofErr w:type="spellStart"/>
      <w:r w:rsidRPr="00A65E88">
        <w:rPr>
          <w:rFonts w:ascii="Arial" w:hAnsi="Arial" w:cs="Arial"/>
          <w:sz w:val="24"/>
          <w:szCs w:val="24"/>
        </w:rPr>
        <w:t>européias</w:t>
      </w:r>
      <w:proofErr w:type="spellEnd"/>
      <w:r w:rsidRPr="00A65E88">
        <w:rPr>
          <w:rFonts w:ascii="Arial" w:hAnsi="Arial" w:cs="Arial"/>
          <w:sz w:val="24"/>
          <w:szCs w:val="24"/>
        </w:rPr>
        <w:t xml:space="preserve"> nem sempre bem assimiladas, conforme acentuam alguns críticos, ela significa também o atestado de óbito da arte dominante. O academicismo plástico, o romantismo musical e o parnasianismo literário esboroam-se por inteiro. Ela cumpre assim a função de qualquer vanguarda: exterminar o passado e limpar o terreno. 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 xml:space="preserve">É possível, por outro lado, que a Semana não tenha se convertido no fato mais importante da cultura brasileira, como queriam muitos de seus integrantes. Há dentro dela, e no período que a sucede imediatamente (1922-1930), certa </w:t>
      </w:r>
      <w:proofErr w:type="spellStart"/>
      <w:r w:rsidRPr="00A65E88">
        <w:rPr>
          <w:rFonts w:ascii="Arial" w:hAnsi="Arial" w:cs="Arial"/>
          <w:sz w:val="24"/>
          <w:szCs w:val="24"/>
        </w:rPr>
        <w:t>destrutividade</w:t>
      </w:r>
      <w:proofErr w:type="spellEnd"/>
      <w:r w:rsidRPr="00A65E88">
        <w:rPr>
          <w:rFonts w:ascii="Arial" w:hAnsi="Arial" w:cs="Arial"/>
          <w:sz w:val="24"/>
          <w:szCs w:val="24"/>
        </w:rPr>
        <w:t xml:space="preserve"> gratuita, certo cabotinismo, certa ironia superficial e enorme confusão no plano das </w:t>
      </w:r>
      <w:proofErr w:type="spellStart"/>
      <w:r w:rsidRPr="00A65E88">
        <w:rPr>
          <w:rFonts w:ascii="Arial" w:hAnsi="Arial" w:cs="Arial"/>
          <w:sz w:val="24"/>
          <w:szCs w:val="24"/>
        </w:rPr>
        <w:t>idéias</w:t>
      </w:r>
      <w:proofErr w:type="spellEnd"/>
      <w:r w:rsidRPr="00A65E88">
        <w:rPr>
          <w:rFonts w:ascii="Arial" w:hAnsi="Arial" w:cs="Arial"/>
          <w:sz w:val="24"/>
          <w:szCs w:val="24"/>
        </w:rPr>
        <w:t>.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lastRenderedPageBreak/>
        <w:t xml:space="preserve">Mário de Andrade dirá mais tarde que faltou aos modernistas de 22 um maior empenho social, uma maior impregnação "com a angústia do tempo". Com efeito, os autores que organizaram a Semana colocaram a renovação estética acima de outras preocupações importantes. As questões da arte são sempre remetidas para a esfera técnica e para os problemas da linguagem e da expressão. O principal inimigo eram as formas artísticas do passado. De qualquer maneira, a rebelião modernista destrói o imobilismo cultural - que entravava as criações mais revolucionárias e complexas - e instaura o império da experimentação, algo de indispensável para a fundação de uma arte verdadeiramente nacional. 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Caberia ainda ao próprio Mário de Andrade - verdadeiro líder e principal teórico do movimento - sintetizar a herança de 1922: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- A estabilização de uma consciência criadora nacional, preocupada em expressar a realidade brasileira.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 xml:space="preserve">- A atualização intelectual com as vanguardas </w:t>
      </w:r>
      <w:proofErr w:type="spellStart"/>
      <w:r w:rsidRPr="00A65E88">
        <w:rPr>
          <w:rFonts w:ascii="Arial" w:hAnsi="Arial" w:cs="Arial"/>
          <w:sz w:val="24"/>
          <w:szCs w:val="24"/>
        </w:rPr>
        <w:t>européias</w:t>
      </w:r>
      <w:proofErr w:type="spellEnd"/>
      <w:r w:rsidRPr="00A65E88">
        <w:rPr>
          <w:rFonts w:ascii="Arial" w:hAnsi="Arial" w:cs="Arial"/>
          <w:sz w:val="24"/>
          <w:szCs w:val="24"/>
        </w:rPr>
        <w:t>.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- O direito permanente de pesquisa e criação estética.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A Semana e a realidade brasileira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A Semana de Arte Moderna insere-se num quadro mais amplo da realidade brasileira. Vários historiadores já a relacionaram com a revolta tenentista e com a criação do Partido Comunista, ambas de 1922. Embora as aproximações não sejam imediatas, é flagrante o desejo de mudanças que varria o país, fosse no campo artístico, fosse no campo político.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 xml:space="preserve">Um dos equívocos mais </w:t>
      </w:r>
      <w:proofErr w:type="spellStart"/>
      <w:r w:rsidRPr="00A65E88">
        <w:rPr>
          <w:rFonts w:ascii="Arial" w:hAnsi="Arial" w:cs="Arial"/>
          <w:sz w:val="24"/>
          <w:szCs w:val="24"/>
        </w:rPr>
        <w:t>freqüentes</w:t>
      </w:r>
      <w:proofErr w:type="spellEnd"/>
      <w:r w:rsidRPr="00A65E88">
        <w:rPr>
          <w:rFonts w:ascii="Arial" w:hAnsi="Arial" w:cs="Arial"/>
          <w:sz w:val="24"/>
          <w:szCs w:val="24"/>
        </w:rPr>
        <w:t xml:space="preserve"> das análises da Semana consiste em identificá-la com os valores de uma classe média emergente. Ela foi patrocinada pela elite agrária paulista. E os princípios nela expostos adaptavam-se às necessidades da refinada oligarquia do café. Uma oligarquia cosmopolita, cujos filhos estudavam na Europa e lá entravam em contato com o "moderno". Uma oligarquia desejosa de se diferenciar culturalmente dos grupos sociais. Enfim, uma classe que encontrava no jogo europeísmo (adoção do "último grito" europeu) - primitivismo (valorização das origens nacionais) - que marcaria a primeira fase modernista - a expressão contraditória de suas aspirações ideológicas.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 xml:space="preserve">Outro equívoco é considerar o movimento como essencialmente </w:t>
      </w:r>
      <w:proofErr w:type="spellStart"/>
      <w:r w:rsidRPr="00A65E88">
        <w:rPr>
          <w:rFonts w:ascii="Arial" w:hAnsi="Arial" w:cs="Arial"/>
          <w:sz w:val="24"/>
          <w:szCs w:val="24"/>
        </w:rPr>
        <w:t>antiburguês</w:t>
      </w:r>
      <w:proofErr w:type="spellEnd"/>
      <w:r w:rsidRPr="00A65E88">
        <w:rPr>
          <w:rFonts w:ascii="Arial" w:hAnsi="Arial" w:cs="Arial"/>
          <w:sz w:val="24"/>
          <w:szCs w:val="24"/>
        </w:rPr>
        <w:t>. O poema Ode ao burguês, de Mário de Andrade, e alguns escritos de outros participantes da Semana podem levar a esta conclusão. Mas não esqueçamos que a burguesia rural, vinculada ao café, apoiou os jovens renovadores. E, além disso, toda crítica dirigia-se a um tipo de burguesia urbana, composta geralmente de imigrantes, inculta, limitada em seus projetos, sem grandeza histórica, ao contrário das camadas cafeicultoras, cujo nível de refinamento cultural e social era muito maior.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 xml:space="preserve">Neste caso, os modernistas se comportam como aqueles velhos aristocratas que menosprezam a mediocridade dos "novos-ricos". No início da década de 30, </w:t>
      </w:r>
      <w:r w:rsidRPr="00A65E88">
        <w:rPr>
          <w:rFonts w:ascii="Arial" w:hAnsi="Arial" w:cs="Arial"/>
          <w:sz w:val="24"/>
          <w:szCs w:val="24"/>
        </w:rPr>
        <w:lastRenderedPageBreak/>
        <w:t>Oswald de Andrade já perceberia o quão contraditória era a sua crítica ao universo das classes citadinas. Daí o prefácio do romance Serafim Ponte Grande, em 1933.</w:t>
      </w:r>
    </w:p>
    <w:p w:rsidR="00A65E88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“A situação "revolucionária" desta bosta mental sul-americana, apresentava-se assim: o contrário do burguês não era o proletário - era o boêmio! As massas, ignoradas no território e como hoje, sob a completa devassidão econômica dos políticos e dos ricos. Os intelectuais brincando de roda.”</w:t>
      </w:r>
    </w:p>
    <w:p w:rsidR="00782A73" w:rsidRPr="00A65E88" w:rsidRDefault="00A65E88" w:rsidP="00A65E88">
      <w:pPr>
        <w:jc w:val="both"/>
        <w:rPr>
          <w:rFonts w:ascii="Arial" w:hAnsi="Arial" w:cs="Arial"/>
          <w:sz w:val="24"/>
          <w:szCs w:val="24"/>
        </w:rPr>
      </w:pPr>
      <w:r w:rsidRPr="00A65E88">
        <w:rPr>
          <w:rFonts w:ascii="Arial" w:hAnsi="Arial" w:cs="Arial"/>
          <w:sz w:val="24"/>
          <w:szCs w:val="24"/>
        </w:rPr>
        <w:t>Fonte: http://educaterra.terra.com.br/literatura/modernismo/modernismo_18.htm</w:t>
      </w:r>
    </w:p>
    <w:sectPr w:rsidR="00782A73" w:rsidRPr="00A65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88"/>
    <w:rsid w:val="00A324D8"/>
    <w:rsid w:val="00A65E8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A0964-5550-48B9-B4F1-77973FFF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5427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2015-06-23T16:51:00Z</dcterms:created>
  <dcterms:modified xsi:type="dcterms:W3CDTF">2015-06-23T16:52:00Z</dcterms:modified>
</cp:coreProperties>
</file>