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6E" w:rsidRPr="00B6366E" w:rsidRDefault="00B6366E" w:rsidP="00B6366E">
      <w:pPr>
        <w:jc w:val="both"/>
        <w:rPr>
          <w:rFonts w:ascii="Arial" w:hAnsi="Arial" w:cs="Arial"/>
          <w:b/>
          <w:sz w:val="24"/>
          <w:szCs w:val="24"/>
        </w:rPr>
      </w:pPr>
      <w:r w:rsidRPr="00B6366E">
        <w:rPr>
          <w:rFonts w:ascii="Arial" w:hAnsi="Arial" w:cs="Arial"/>
          <w:b/>
          <w:sz w:val="24"/>
          <w:szCs w:val="24"/>
        </w:rPr>
        <w:t xml:space="preserve">Domingos </w:t>
      </w:r>
      <w:proofErr w:type="spellStart"/>
      <w:r w:rsidRPr="00B6366E">
        <w:rPr>
          <w:rFonts w:ascii="Arial" w:hAnsi="Arial" w:cs="Arial"/>
          <w:b/>
          <w:sz w:val="24"/>
          <w:szCs w:val="24"/>
        </w:rPr>
        <w:t>Vandelli</w:t>
      </w:r>
      <w:proofErr w:type="spellEnd"/>
      <w:r w:rsidRPr="00B6366E">
        <w:rPr>
          <w:rFonts w:ascii="Arial" w:hAnsi="Arial" w:cs="Arial"/>
          <w:b/>
          <w:sz w:val="24"/>
          <w:szCs w:val="24"/>
        </w:rPr>
        <w:t xml:space="preserve"> (1735-1816)</w:t>
      </w:r>
    </w:p>
    <w:p w:rsidR="00B6366E" w:rsidRPr="00B6366E" w:rsidRDefault="00B6366E" w:rsidP="00B6366E">
      <w:pPr>
        <w:jc w:val="both"/>
        <w:rPr>
          <w:rFonts w:ascii="Arial" w:hAnsi="Arial" w:cs="Arial"/>
          <w:sz w:val="24"/>
          <w:szCs w:val="24"/>
        </w:rPr>
      </w:pPr>
    </w:p>
    <w:p w:rsidR="00B6366E" w:rsidRPr="00B6366E" w:rsidRDefault="00B6366E" w:rsidP="00B6366E">
      <w:pPr>
        <w:jc w:val="both"/>
        <w:rPr>
          <w:rFonts w:ascii="Arial" w:hAnsi="Arial" w:cs="Arial"/>
          <w:sz w:val="24"/>
          <w:szCs w:val="24"/>
        </w:rPr>
      </w:pPr>
      <w:r w:rsidRPr="00B6366E">
        <w:rPr>
          <w:rFonts w:ascii="Arial" w:hAnsi="Arial" w:cs="Arial"/>
          <w:sz w:val="24"/>
          <w:szCs w:val="24"/>
        </w:rPr>
        <w:t xml:space="preserve">Domenico Agostino </w:t>
      </w:r>
      <w:proofErr w:type="spellStart"/>
      <w:r w:rsidRPr="00B6366E">
        <w:rPr>
          <w:rFonts w:ascii="Arial" w:hAnsi="Arial" w:cs="Arial"/>
          <w:sz w:val="24"/>
          <w:szCs w:val="24"/>
        </w:rPr>
        <w:t>Vandelli</w:t>
      </w:r>
      <w:proofErr w:type="spellEnd"/>
      <w:r w:rsidRPr="00B6366E">
        <w:rPr>
          <w:rFonts w:ascii="Arial" w:hAnsi="Arial" w:cs="Arial"/>
          <w:sz w:val="24"/>
          <w:szCs w:val="24"/>
        </w:rPr>
        <w:t xml:space="preserve"> nasceu em Pádua, Itália. O seu pai, G. </w:t>
      </w:r>
      <w:proofErr w:type="spellStart"/>
      <w:r w:rsidRPr="00B6366E">
        <w:rPr>
          <w:rFonts w:ascii="Arial" w:hAnsi="Arial" w:cs="Arial"/>
          <w:sz w:val="24"/>
          <w:szCs w:val="24"/>
        </w:rPr>
        <w:t>Vandelli</w:t>
      </w:r>
      <w:proofErr w:type="spellEnd"/>
      <w:r w:rsidRPr="00B6366E">
        <w:rPr>
          <w:rFonts w:ascii="Arial" w:hAnsi="Arial" w:cs="Arial"/>
          <w:sz w:val="24"/>
          <w:szCs w:val="24"/>
        </w:rPr>
        <w:t>, foi Professor na Universidade de Pádua e doutor em Medicina. Formou-se em Filosofia pela Universidade de Pádua e foi convidado pelo Marquês de Pombal (1699-1782), para integrar o corpo docente que iria lecionar matérias científicas no Real Colégio dos Nobres. Terá chegado a Portugal em 1764. No entanto, uma vez que o ensino científico no Colégio dos Nobres não teve o sucesso que se pretendia, foi em seguida convidado, no âmbito da reforma da Universidade de Coimbra, para ocupar um lugar na Faculdade de Filosofia, onde foi nomeado lente de Química e de História Natural. Ficaria também responsável pela seleção do local da implantação do Jardim Botânico, do estabelecimento do Laboratório Químico e do Museu de História Natural da Universidade de Coimbra.</w:t>
      </w:r>
    </w:p>
    <w:p w:rsidR="00B6366E" w:rsidRPr="00B6366E" w:rsidRDefault="00B6366E" w:rsidP="00B6366E">
      <w:pPr>
        <w:jc w:val="both"/>
        <w:rPr>
          <w:rFonts w:ascii="Arial" w:hAnsi="Arial" w:cs="Arial"/>
          <w:sz w:val="24"/>
          <w:szCs w:val="24"/>
        </w:rPr>
      </w:pPr>
      <w:r w:rsidRPr="00B6366E">
        <w:rPr>
          <w:rFonts w:ascii="Arial" w:hAnsi="Arial" w:cs="Arial"/>
          <w:sz w:val="24"/>
          <w:szCs w:val="24"/>
        </w:rPr>
        <w:t>Em 1787 foi viver para Lisboa, onde se tornou o primeiro diretor do Jardim Botânico da Ajuda, sendo nomeado Deputado da Real Junta do Comércio, Agricultura, Fábricas e Navegação destes Reinos e seus Domínios. Continuou a ser diretor do Laboratório Químico da Universidade até 1791, apesa</w:t>
      </w:r>
      <w:bookmarkStart w:id="0" w:name="_GoBack"/>
      <w:bookmarkEnd w:id="0"/>
      <w:r w:rsidRPr="00B6366E">
        <w:rPr>
          <w:rFonts w:ascii="Arial" w:hAnsi="Arial" w:cs="Arial"/>
          <w:sz w:val="24"/>
          <w:szCs w:val="24"/>
        </w:rPr>
        <w:t xml:space="preserve">r de estar ausente de Coimbra. </w:t>
      </w:r>
      <w:proofErr w:type="spellStart"/>
      <w:r w:rsidRPr="00B6366E">
        <w:rPr>
          <w:rFonts w:ascii="Arial" w:hAnsi="Arial" w:cs="Arial"/>
          <w:sz w:val="24"/>
          <w:szCs w:val="24"/>
        </w:rPr>
        <w:t>Vandelli</w:t>
      </w:r>
      <w:proofErr w:type="spellEnd"/>
      <w:r w:rsidRPr="00B6366E">
        <w:rPr>
          <w:rFonts w:ascii="Arial" w:hAnsi="Arial" w:cs="Arial"/>
          <w:sz w:val="24"/>
          <w:szCs w:val="24"/>
        </w:rPr>
        <w:t xml:space="preserve"> dirigiu as expedições filosóficas portuguesas de finais do século XVIII, levadas a cabo por Alexandre Rodrigues Ferreira e outros naturalistas que tinham sido seus alunos na Universidade de Coimbra. É autor de um grande número de memórias sobre temas científicos e econômicos.</w:t>
      </w:r>
    </w:p>
    <w:p w:rsidR="00B6366E" w:rsidRPr="00B6366E" w:rsidRDefault="00B6366E" w:rsidP="00B6366E">
      <w:pPr>
        <w:jc w:val="both"/>
        <w:rPr>
          <w:rFonts w:ascii="Arial" w:hAnsi="Arial" w:cs="Arial"/>
          <w:sz w:val="24"/>
          <w:szCs w:val="24"/>
        </w:rPr>
      </w:pPr>
      <w:r w:rsidRPr="00B6366E">
        <w:rPr>
          <w:rFonts w:ascii="Arial" w:hAnsi="Arial" w:cs="Arial"/>
          <w:sz w:val="24"/>
          <w:szCs w:val="24"/>
        </w:rPr>
        <w:t xml:space="preserve">Durante as invasões francesas, entre 1807 e 1811, foi acusado de ser afrancesado e em 1810, com 80 anos, foi preso e deportado para a Ilha Terceira, Açores, juntamente com outros suspeitos, no que ficou conhecido como a </w:t>
      </w:r>
      <w:proofErr w:type="spellStart"/>
      <w:r w:rsidRPr="00B6366E">
        <w:rPr>
          <w:rFonts w:ascii="Arial" w:hAnsi="Arial" w:cs="Arial"/>
          <w:sz w:val="24"/>
          <w:szCs w:val="24"/>
        </w:rPr>
        <w:t>Setembrisada</w:t>
      </w:r>
      <w:proofErr w:type="spellEnd"/>
      <w:r w:rsidRPr="00B6366E">
        <w:rPr>
          <w:rFonts w:ascii="Arial" w:hAnsi="Arial" w:cs="Arial"/>
          <w:sz w:val="24"/>
          <w:szCs w:val="24"/>
        </w:rPr>
        <w:t>. Mais tarde foi-lhe concedida autorização para se deslocar para Inglaterra, de onde regressou à Portugal em 1815. Morreu em Lisboa em 1816.</w:t>
      </w:r>
    </w:p>
    <w:p w:rsidR="00B6366E" w:rsidRPr="00B6366E" w:rsidRDefault="00B6366E" w:rsidP="00B6366E">
      <w:pPr>
        <w:jc w:val="both"/>
        <w:rPr>
          <w:rFonts w:ascii="Arial" w:hAnsi="Arial" w:cs="Arial"/>
          <w:sz w:val="24"/>
          <w:szCs w:val="24"/>
        </w:rPr>
      </w:pPr>
      <w:r w:rsidRPr="00B6366E">
        <w:rPr>
          <w:rFonts w:ascii="Arial" w:hAnsi="Arial" w:cs="Arial"/>
          <w:sz w:val="24"/>
          <w:szCs w:val="24"/>
        </w:rPr>
        <w:t xml:space="preserve">Fonte: </w:t>
      </w:r>
      <w:hyperlink r:id="rId4" w:history="1">
        <w:r w:rsidRPr="00B6366E">
          <w:rPr>
            <w:rStyle w:val="Hyperlink"/>
            <w:rFonts w:ascii="Arial" w:hAnsi="Arial" w:cs="Arial"/>
            <w:sz w:val="24"/>
            <w:szCs w:val="24"/>
          </w:rPr>
          <w:t>http://www.instituto-camoes.pt/cvc/ciencia/p10.html</w:t>
        </w:r>
      </w:hyperlink>
      <w:r w:rsidRPr="00B6366E">
        <w:rPr>
          <w:rFonts w:ascii="Arial" w:hAnsi="Arial" w:cs="Arial"/>
          <w:sz w:val="24"/>
          <w:szCs w:val="24"/>
        </w:rPr>
        <w:t xml:space="preserve"> </w:t>
      </w:r>
    </w:p>
    <w:p w:rsidR="00782A73" w:rsidRPr="00B6366E" w:rsidRDefault="00B6366E" w:rsidP="00B6366E">
      <w:pPr>
        <w:jc w:val="both"/>
        <w:rPr>
          <w:rFonts w:ascii="Arial" w:hAnsi="Arial" w:cs="Arial"/>
          <w:sz w:val="24"/>
          <w:szCs w:val="24"/>
        </w:rPr>
      </w:pPr>
      <w:hyperlink r:id="rId5" w:history="1">
        <w:r w:rsidRPr="00B6366E">
          <w:rPr>
            <w:rStyle w:val="Hyperlink"/>
            <w:rFonts w:ascii="Arial" w:hAnsi="Arial" w:cs="Arial"/>
            <w:sz w:val="24"/>
            <w:szCs w:val="24"/>
          </w:rPr>
          <w:t>http://www.instituto-camoes.pt/cvc/ciencia/p10.html</w:t>
        </w:r>
      </w:hyperlink>
      <w:r w:rsidRPr="00B6366E">
        <w:rPr>
          <w:rFonts w:ascii="Arial" w:hAnsi="Arial" w:cs="Arial"/>
          <w:sz w:val="24"/>
          <w:szCs w:val="24"/>
        </w:rPr>
        <w:t xml:space="preserve"> </w:t>
      </w:r>
    </w:p>
    <w:sectPr w:rsidR="00782A73" w:rsidRPr="00B636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6E"/>
    <w:rsid w:val="00A324D8"/>
    <w:rsid w:val="00B6366E"/>
    <w:rsid w:val="00C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6FE53-0B20-4D55-A772-8D41EC71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636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stituto-camoes.pt/cvc/ciencia/p10.html" TargetMode="External"/><Relationship Id="rId4" Type="http://schemas.openxmlformats.org/officeDocument/2006/relationships/hyperlink" Target="http://www.instituto-camoes.pt/cvc/ciencia/p10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1767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1</cp:revision>
  <dcterms:created xsi:type="dcterms:W3CDTF">2015-06-24T18:06:00Z</dcterms:created>
  <dcterms:modified xsi:type="dcterms:W3CDTF">2015-06-24T18:07:00Z</dcterms:modified>
</cp:coreProperties>
</file>