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8A" w:rsidRPr="00207F8A" w:rsidRDefault="00207F8A" w:rsidP="00207F8A">
      <w:pPr>
        <w:jc w:val="both"/>
        <w:rPr>
          <w:rFonts w:ascii="Arial" w:hAnsi="Arial" w:cs="Arial"/>
          <w:b/>
          <w:sz w:val="24"/>
          <w:szCs w:val="24"/>
        </w:rPr>
      </w:pPr>
      <w:r w:rsidRPr="00207F8A">
        <w:rPr>
          <w:rFonts w:ascii="Arial" w:hAnsi="Arial" w:cs="Arial"/>
          <w:b/>
          <w:sz w:val="24"/>
          <w:szCs w:val="24"/>
        </w:rPr>
        <w:t>Imperatriz D. Maria Leopoldina (1797–1826)</w:t>
      </w:r>
    </w:p>
    <w:p w:rsidR="00207F8A" w:rsidRPr="00207F8A" w:rsidRDefault="00207F8A" w:rsidP="00207F8A">
      <w:pPr>
        <w:jc w:val="both"/>
        <w:rPr>
          <w:rFonts w:ascii="Arial" w:hAnsi="Arial" w:cs="Arial"/>
          <w:sz w:val="24"/>
          <w:szCs w:val="24"/>
        </w:rPr>
      </w:pPr>
    </w:p>
    <w:p w:rsidR="00207F8A" w:rsidRPr="00207F8A" w:rsidRDefault="00207F8A" w:rsidP="00207F8A">
      <w:pPr>
        <w:jc w:val="both"/>
        <w:rPr>
          <w:rFonts w:ascii="Arial" w:hAnsi="Arial" w:cs="Arial"/>
          <w:sz w:val="24"/>
          <w:szCs w:val="24"/>
        </w:rPr>
      </w:pPr>
      <w:r w:rsidRPr="00207F8A">
        <w:rPr>
          <w:rFonts w:ascii="Arial" w:hAnsi="Arial" w:cs="Arial"/>
          <w:sz w:val="24"/>
          <w:szCs w:val="24"/>
        </w:rPr>
        <w:t xml:space="preserve">Maria Leopoldina Josefa Carolina, primeira imperatriz do Brasil, nasceu em Viena, em 1797 e faleceu no Rio de Janeiro em 1826. Seus pais foram Francisco I da Áustria e D. Maria Isabel de Bourbon, de Nápoles. Tinha interesse em vários assuntos, como artes e botânica, o que lhe conferia um conhecimento incomum para as mulheres da sua época.  Em 13 de maio de 1817, após negociação com José Bonifácio, casou-se por procuração com d. Pedro de Alcântara, filho de d. João VI e herdeiro do trono do Reino Unido de Portugal, Brasil e Algarve, que não tinha a mesma formação cultural a ela proporcionada em terras </w:t>
      </w:r>
      <w:proofErr w:type="spellStart"/>
      <w:r w:rsidRPr="00207F8A">
        <w:rPr>
          <w:rFonts w:ascii="Arial" w:hAnsi="Arial" w:cs="Arial"/>
          <w:sz w:val="24"/>
          <w:szCs w:val="24"/>
        </w:rPr>
        <w:t>européias</w:t>
      </w:r>
      <w:proofErr w:type="spellEnd"/>
      <w:r w:rsidRPr="00207F8A">
        <w:rPr>
          <w:rFonts w:ascii="Arial" w:hAnsi="Arial" w:cs="Arial"/>
          <w:sz w:val="24"/>
          <w:szCs w:val="24"/>
        </w:rPr>
        <w:t>. O cortejo matrimonial chegou ao Rio de Janeiro em 05 de novembro de 1817.</w:t>
      </w:r>
    </w:p>
    <w:p w:rsidR="00207F8A" w:rsidRPr="00207F8A" w:rsidRDefault="00207F8A" w:rsidP="00207F8A">
      <w:pPr>
        <w:jc w:val="both"/>
        <w:rPr>
          <w:rFonts w:ascii="Arial" w:hAnsi="Arial" w:cs="Arial"/>
          <w:sz w:val="24"/>
          <w:szCs w:val="24"/>
        </w:rPr>
      </w:pPr>
      <w:r w:rsidRPr="00207F8A">
        <w:rPr>
          <w:rFonts w:ascii="Arial" w:hAnsi="Arial" w:cs="Arial"/>
          <w:sz w:val="24"/>
          <w:szCs w:val="24"/>
        </w:rPr>
        <w:t>Dona Leopoldina abraçou c</w:t>
      </w:r>
      <w:bookmarkStart w:id="0" w:name="_GoBack"/>
      <w:bookmarkEnd w:id="0"/>
      <w:r w:rsidRPr="00207F8A">
        <w:rPr>
          <w:rFonts w:ascii="Arial" w:hAnsi="Arial" w:cs="Arial"/>
          <w:sz w:val="24"/>
          <w:szCs w:val="24"/>
        </w:rPr>
        <w:t>alorosamente a causa brasileira, chegando mesmo a desejar a independência do Brasil, o que conquistou a simpatia dos brasileiros. Importante aliada política de Dom Pedro, exerceu a regência do Brasil quando o Príncipe viajou para São Paulo, em agosto de 1822, para verificar os rumores de que uma guerra civil separaria a Província de São Paulo do resto do Brasil. A esta altura, Leopoldina recebeu notícias das críticas à administração local vindas de Portugal e o povo já estava ciente de que d. João pretendia chamar d. Pedro de volta a Portugal, modificando assim a relação vigente entre as unidades do Reino Unido de Brasil e Portugal.</w:t>
      </w:r>
    </w:p>
    <w:p w:rsidR="00207F8A" w:rsidRPr="00207F8A" w:rsidRDefault="00207F8A" w:rsidP="00207F8A">
      <w:pPr>
        <w:jc w:val="both"/>
        <w:rPr>
          <w:rFonts w:ascii="Arial" w:hAnsi="Arial" w:cs="Arial"/>
          <w:sz w:val="24"/>
          <w:szCs w:val="24"/>
        </w:rPr>
      </w:pPr>
      <w:r w:rsidRPr="00207F8A">
        <w:rPr>
          <w:rFonts w:ascii="Arial" w:hAnsi="Arial" w:cs="Arial"/>
          <w:sz w:val="24"/>
          <w:szCs w:val="24"/>
        </w:rPr>
        <w:t>Grande foi a influência de D. Leopoldina na Independência, pois, quando a Princesa recebeu notícias que Portugal estava preparando ação contra o Brasil e, sem ter tempo para aguardar o retorno de d. Pedro, aconselhada por José Bonifácio, como chefe interina do governo, em 02 de setembro de 1822 reuniu o Conselho de Estado e assinou o Decreto da Independência, declarando o Brasil separado de Portugal. D. Maria Leopoldina foi coroada imperatriz em 01 de dezembro de 1822, na cerimônia de coroação e sagração de d. Pedro I como Imperador do Brasil. Faleceu por ocasião do sétimo parto, enquanto o imperador se encontrava no Rio Grande do Sul, inspecionando tropas na Guerra das Províncias Unidas do Rio da Prata.</w:t>
      </w:r>
    </w:p>
    <w:p w:rsidR="00207F8A" w:rsidRPr="00207F8A" w:rsidRDefault="00207F8A" w:rsidP="00207F8A">
      <w:pPr>
        <w:jc w:val="both"/>
        <w:rPr>
          <w:rFonts w:ascii="Arial" w:hAnsi="Arial" w:cs="Arial"/>
          <w:sz w:val="24"/>
          <w:szCs w:val="24"/>
        </w:rPr>
      </w:pPr>
      <w:r w:rsidRPr="00207F8A">
        <w:rPr>
          <w:rFonts w:ascii="Arial" w:hAnsi="Arial" w:cs="Arial"/>
          <w:sz w:val="24"/>
          <w:szCs w:val="24"/>
        </w:rPr>
        <w:t>São seus filhos as Princesas D. Maria, futura rainha de Portugal, D. Januária, D. Paula Mariana e D. Francisca Carolina; os Príncipes Miguel de Bragança, João Carlos, bem como o Príncipe D. Pedro de Alcântara, que mais tarde subiu ao trono do Brasil com o nome de D. Pedro II.</w:t>
      </w:r>
    </w:p>
    <w:p w:rsidR="00782A73" w:rsidRPr="00207F8A" w:rsidRDefault="00207F8A" w:rsidP="00207F8A">
      <w:pPr>
        <w:jc w:val="both"/>
        <w:rPr>
          <w:rFonts w:ascii="Arial" w:hAnsi="Arial" w:cs="Arial"/>
          <w:sz w:val="24"/>
          <w:szCs w:val="24"/>
        </w:rPr>
      </w:pPr>
      <w:r w:rsidRPr="00207F8A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207F8A">
          <w:rPr>
            <w:rStyle w:val="Hyperlink"/>
            <w:rFonts w:ascii="Arial" w:hAnsi="Arial" w:cs="Arial"/>
            <w:sz w:val="24"/>
            <w:szCs w:val="24"/>
          </w:rPr>
          <w:t>http://www.brasilescola.com/historiab/maria-leopoldina.htm</w:t>
        </w:r>
      </w:hyperlink>
      <w:r w:rsidRPr="00207F8A">
        <w:rPr>
          <w:rFonts w:ascii="Arial" w:hAnsi="Arial" w:cs="Arial"/>
          <w:sz w:val="24"/>
          <w:szCs w:val="24"/>
        </w:rPr>
        <w:t xml:space="preserve"> </w:t>
      </w:r>
    </w:p>
    <w:sectPr w:rsidR="00782A73" w:rsidRPr="00207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A"/>
    <w:rsid w:val="00207F8A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F7E5-E6F0-401B-A80F-A13EC8E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7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silescola.com/historiab/maria-leopoldin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2015-06-25T19:48:00Z</dcterms:created>
  <dcterms:modified xsi:type="dcterms:W3CDTF">2015-06-25T19:48:00Z</dcterms:modified>
</cp:coreProperties>
</file>